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6BA0" w14:textId="77777777" w:rsidR="00317B5B" w:rsidRPr="00D4640E" w:rsidRDefault="00317B5B" w:rsidP="00317B5B">
      <w:pPr>
        <w:pStyle w:val="Predeterminado"/>
        <w:spacing w:after="0" w:line="240" w:lineRule="auto"/>
        <w:jc w:val="center"/>
        <w:rPr>
          <w:rFonts w:ascii="Arial" w:hAnsi="Arial" w:cs="Arial"/>
          <w:lang w:val="es-ES_tradnl"/>
        </w:rPr>
      </w:pPr>
      <w:r w:rsidRPr="00D4640E">
        <w:rPr>
          <w:rFonts w:ascii="Arial" w:hAnsi="Arial" w:cs="Arial"/>
          <w:b/>
          <w:bCs/>
          <w:lang w:val="es-ES_tradnl"/>
        </w:rPr>
        <w:t>Comité de Posgrado</w:t>
      </w:r>
    </w:p>
    <w:p w14:paraId="232FA315" w14:textId="77777777" w:rsidR="00317B5B" w:rsidRPr="00D4640E" w:rsidRDefault="00317B5B" w:rsidP="00317B5B">
      <w:pPr>
        <w:pStyle w:val="Predeterminado"/>
        <w:spacing w:after="0" w:line="240" w:lineRule="auto"/>
        <w:ind w:left="360"/>
        <w:jc w:val="center"/>
        <w:rPr>
          <w:rFonts w:ascii="Arial" w:hAnsi="Arial" w:cs="Arial"/>
          <w:lang w:val="es-ES_tradnl"/>
        </w:rPr>
      </w:pPr>
      <w:r w:rsidRPr="00D4640E">
        <w:rPr>
          <w:rFonts w:ascii="Arial" w:hAnsi="Arial" w:cs="Arial"/>
          <w:b/>
          <w:bCs/>
          <w:lang w:val="es-ES_tradnl"/>
        </w:rPr>
        <w:t>Posgrado en Ciencias Sociales y Humanidades</w:t>
      </w:r>
    </w:p>
    <w:p w14:paraId="75901AD1" w14:textId="77777777" w:rsidR="00317B5B" w:rsidRPr="00D4640E" w:rsidRDefault="00317B5B" w:rsidP="00317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461BAFD" w14:textId="02F510F4" w:rsidR="00317B5B" w:rsidRPr="00D4640E" w:rsidRDefault="00317B5B" w:rsidP="00317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4640E">
        <w:rPr>
          <w:rFonts w:ascii="Arial" w:hAnsi="Arial" w:cs="Arial"/>
          <w:b/>
          <w:sz w:val="24"/>
          <w:szCs w:val="24"/>
          <w:lang w:val="es-ES_tradnl"/>
        </w:rPr>
        <w:t>Guía proyecto para aspirantes a Doctorado</w:t>
      </w:r>
      <w:r w:rsidR="00A821DF" w:rsidRPr="00D4640E">
        <w:rPr>
          <w:rFonts w:ascii="Arial" w:hAnsi="Arial" w:cs="Arial"/>
          <w:b/>
          <w:sz w:val="24"/>
          <w:szCs w:val="24"/>
          <w:lang w:val="es-ES_tradnl"/>
        </w:rPr>
        <w:t>, 2019</w:t>
      </w:r>
    </w:p>
    <w:p w14:paraId="244F4784" w14:textId="77777777" w:rsidR="00317B5B" w:rsidRPr="00D4640E" w:rsidRDefault="00317B5B" w:rsidP="00317B5B">
      <w:pPr>
        <w:pStyle w:val="Predeterminado"/>
        <w:spacing w:after="0" w:line="240" w:lineRule="auto"/>
        <w:rPr>
          <w:rFonts w:ascii="Arial" w:eastAsia="Times New Roman" w:hAnsi="Arial" w:cs="Arial"/>
          <w:lang w:val="es-ES_tradnl"/>
        </w:rPr>
      </w:pPr>
    </w:p>
    <w:p w14:paraId="107750FF" w14:textId="77777777" w:rsidR="00317B5B" w:rsidRPr="00D4640E" w:rsidRDefault="00317B5B" w:rsidP="00317B5B">
      <w:pPr>
        <w:pStyle w:val="Predeterminado"/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El proyecto de investigación deberá incluir:</w:t>
      </w:r>
    </w:p>
    <w:p w14:paraId="4C6B0966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título, </w:t>
      </w:r>
    </w:p>
    <w:p w14:paraId="415461D3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marco teórico con la pregunta de investigación, </w:t>
      </w:r>
    </w:p>
    <w:p w14:paraId="5D39B856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hipótesis o problema,</w:t>
      </w:r>
    </w:p>
    <w:p w14:paraId="0A61AF89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objetivos, </w:t>
      </w:r>
    </w:p>
    <w:p w14:paraId="6097CAA6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aspectos metodológicos relevantes, </w:t>
      </w:r>
    </w:p>
    <w:p w14:paraId="3A461EC4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aportación al conocimiento que se espera, </w:t>
      </w:r>
    </w:p>
    <w:p w14:paraId="2F172497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hAnsi="Arial" w:cs="Arial"/>
          <w:lang w:val="es-ES_tradnl"/>
        </w:rPr>
      </w:pPr>
      <w:r w:rsidRPr="00D4640E">
        <w:rPr>
          <w:rFonts w:ascii="Arial" w:hAnsi="Arial" w:cs="Arial"/>
          <w:lang w:val="es-ES_tradnl"/>
        </w:rPr>
        <w:t>antecedentes del tema,</w:t>
      </w:r>
    </w:p>
    <w:p w14:paraId="25E3711A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hAnsi="Arial" w:cs="Arial"/>
          <w:lang w:val="es-ES_tradnl"/>
        </w:rPr>
        <w:t>justificación de la elección (¿Por qué es relevante?)</w:t>
      </w:r>
    </w:p>
    <w:p w14:paraId="2176A76C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bibliografía comentada (5-10 líneas para cada título)</w:t>
      </w:r>
      <w:r w:rsidRPr="00D4640E">
        <w:rPr>
          <w:rStyle w:val="Refdenotaalpie"/>
          <w:rFonts w:ascii="Arial" w:eastAsia="Times New Roman" w:hAnsi="Arial" w:cs="Arial"/>
          <w:lang w:val="es-ES_tradnl"/>
        </w:rPr>
        <w:footnoteReference w:id="1"/>
      </w:r>
      <w:r w:rsidRPr="00D4640E">
        <w:rPr>
          <w:rFonts w:ascii="Arial" w:eastAsia="Times New Roman" w:hAnsi="Arial" w:cs="Arial"/>
          <w:lang w:val="es-ES_tradnl"/>
        </w:rPr>
        <w:t xml:space="preserve"> y </w:t>
      </w:r>
    </w:p>
    <w:p w14:paraId="60019DD1" w14:textId="77777777" w:rsidR="00317B5B" w:rsidRPr="00D4640E" w:rsidRDefault="00317B5B" w:rsidP="00317B5B">
      <w:pPr>
        <w:pStyle w:val="Predeterminad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cronograma general por trimestre.</w:t>
      </w:r>
      <w:r w:rsidRPr="00D4640E">
        <w:rPr>
          <w:rStyle w:val="Refdenotaalpie"/>
          <w:rFonts w:ascii="Arial" w:eastAsia="Times New Roman" w:hAnsi="Arial" w:cs="Arial"/>
          <w:lang w:val="es-ES_tradnl"/>
        </w:rPr>
        <w:footnoteReference w:id="2"/>
      </w:r>
      <w:r w:rsidRPr="00D4640E">
        <w:rPr>
          <w:rFonts w:ascii="Arial" w:eastAsia="Times New Roman" w:hAnsi="Arial" w:cs="Arial"/>
          <w:lang w:val="es-ES_tradnl"/>
        </w:rPr>
        <w:t xml:space="preserve"> </w:t>
      </w:r>
    </w:p>
    <w:p w14:paraId="391054FC" w14:textId="77777777" w:rsidR="00317B5B" w:rsidRPr="00D4640E" w:rsidRDefault="00317B5B" w:rsidP="00317B5B">
      <w:pPr>
        <w:pStyle w:val="Predeterminado"/>
        <w:spacing w:after="0" w:line="240" w:lineRule="auto"/>
        <w:ind w:left="720"/>
        <w:rPr>
          <w:rFonts w:ascii="Arial" w:eastAsia="Times New Roman" w:hAnsi="Arial" w:cs="Arial"/>
          <w:lang w:val="es-ES_tradnl"/>
        </w:rPr>
      </w:pPr>
    </w:p>
    <w:p w14:paraId="42991D44" w14:textId="77777777" w:rsidR="00317B5B" w:rsidRPr="00D4640E" w:rsidRDefault="00317B5B" w:rsidP="00317B5B">
      <w:pPr>
        <w:pStyle w:val="Predeterminado"/>
        <w:spacing w:after="0" w:line="360" w:lineRule="auto"/>
        <w:jc w:val="both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Este proyecto deberá insertarse dentro de alguna de las líneas temáticas enunciadas: Ciencias Sociales, Estudios Institucionales, Humanidades.</w:t>
      </w:r>
    </w:p>
    <w:p w14:paraId="07048BC1" w14:textId="77777777" w:rsidR="00317B5B" w:rsidRPr="00D4640E" w:rsidRDefault="00317B5B" w:rsidP="00317B5B">
      <w:pPr>
        <w:pStyle w:val="Predeterminado"/>
        <w:spacing w:after="0"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4721A9E" w14:textId="77777777" w:rsidR="00317B5B" w:rsidRPr="00D4640E" w:rsidRDefault="00317B5B" w:rsidP="00317B5B">
      <w:pPr>
        <w:pStyle w:val="Predeterminado"/>
        <w:spacing w:after="0" w:line="360" w:lineRule="auto"/>
        <w:jc w:val="both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Asimismo, el trabajo deberá tener un aparato crítico sólido, compuesto por citas textuales, paráfrasis, notas a pie de página, lista completa de referencias utilizadas. El aspirante debe demostrar que conoce bien las fuentes a usar y que sabe citar adecuadamente.</w:t>
      </w:r>
    </w:p>
    <w:p w14:paraId="3D014F05" w14:textId="77777777" w:rsidR="00D4640E" w:rsidRPr="00D4640E" w:rsidRDefault="00D4640E" w:rsidP="00317B5B">
      <w:pPr>
        <w:pStyle w:val="Predeterminado"/>
        <w:spacing w:after="0"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873FF62" w14:textId="77777777" w:rsidR="00B410D7" w:rsidRPr="00D4640E" w:rsidRDefault="00317B5B" w:rsidP="00317B5B">
      <w:pPr>
        <w:pStyle w:val="Predeterminado"/>
        <w:spacing w:after="0" w:line="360" w:lineRule="auto"/>
        <w:jc w:val="both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lastRenderedPageBreak/>
        <w:t>Bibliografía sugerida:</w:t>
      </w:r>
    </w:p>
    <w:p w14:paraId="5519203A" w14:textId="77777777" w:rsidR="00317B5B" w:rsidRPr="00D4640E" w:rsidRDefault="00317B5B" w:rsidP="00317B5B">
      <w:pPr>
        <w:pStyle w:val="Predeterminado"/>
        <w:spacing w:after="0" w:line="360" w:lineRule="auto"/>
        <w:jc w:val="both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1) Eco, Umberto. </w:t>
      </w:r>
      <w:r w:rsidRPr="00D4640E">
        <w:rPr>
          <w:rFonts w:ascii="Arial" w:eastAsia="Times New Roman" w:hAnsi="Arial" w:cs="Arial"/>
          <w:i/>
          <w:lang w:val="es-ES_tradnl"/>
        </w:rPr>
        <w:t>Cómo se hace una tesis: técnicas y procedimientos de estudio, investigación y escritura</w:t>
      </w:r>
      <w:r w:rsidRPr="00D4640E">
        <w:rPr>
          <w:rFonts w:ascii="Arial" w:eastAsia="Times New Roman" w:hAnsi="Arial" w:cs="Arial"/>
          <w:lang w:val="es-ES_tradnl"/>
        </w:rPr>
        <w:t>. Barcelona, Gedisa, 2001.</w:t>
      </w:r>
    </w:p>
    <w:p w14:paraId="3FF631CE" w14:textId="77777777" w:rsidR="00317B5B" w:rsidRPr="00D4640E" w:rsidRDefault="00317B5B" w:rsidP="00317B5B">
      <w:pPr>
        <w:pStyle w:val="Predeterminado"/>
        <w:spacing w:after="0" w:line="360" w:lineRule="auto"/>
        <w:jc w:val="both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2) Hernández Sampieri, Roberto, et al. </w:t>
      </w:r>
      <w:r w:rsidRPr="00D4640E">
        <w:rPr>
          <w:rFonts w:ascii="Arial" w:eastAsia="Times New Roman" w:hAnsi="Arial" w:cs="Arial"/>
          <w:i/>
          <w:lang w:val="es-ES_tradnl"/>
        </w:rPr>
        <w:t>Fundamentos de metodología de la investigación</w:t>
      </w:r>
      <w:r w:rsidRPr="00D4640E">
        <w:rPr>
          <w:rFonts w:ascii="Arial" w:eastAsia="Times New Roman" w:hAnsi="Arial" w:cs="Arial"/>
          <w:lang w:val="es-ES_tradnl"/>
        </w:rPr>
        <w:t>. México, McGrawhill, 2011.</w:t>
      </w:r>
    </w:p>
    <w:p w14:paraId="62E1726B" w14:textId="77777777" w:rsidR="00317B5B" w:rsidRPr="00D4640E" w:rsidRDefault="00317B5B" w:rsidP="00317B5B">
      <w:pPr>
        <w:pStyle w:val="Predeterminado"/>
        <w:spacing w:after="0" w:line="360" w:lineRule="auto"/>
        <w:rPr>
          <w:rFonts w:ascii="Arial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 xml:space="preserve"> </w:t>
      </w:r>
    </w:p>
    <w:p w14:paraId="7DEF50C1" w14:textId="77777777" w:rsidR="00317B5B" w:rsidRPr="00D4640E" w:rsidRDefault="00317B5B" w:rsidP="00317B5B">
      <w:pPr>
        <w:pStyle w:val="Predeterminado"/>
        <w:spacing w:after="0" w:line="360" w:lineRule="auto"/>
        <w:rPr>
          <w:rFonts w:ascii="Arial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El proyecto deberá tener las siguientes características:</w:t>
      </w:r>
    </w:p>
    <w:p w14:paraId="60F9ECCE" w14:textId="77777777" w:rsidR="00317B5B" w:rsidRPr="00D4640E" w:rsidRDefault="00317B5B" w:rsidP="00317B5B">
      <w:pPr>
        <w:pStyle w:val="Predeterminad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Extensión 15-20 cuartillas (sin contar bibliografía)</w:t>
      </w:r>
    </w:p>
    <w:p w14:paraId="6EFE7BDE" w14:textId="77777777" w:rsidR="00317B5B" w:rsidRPr="00D4640E" w:rsidRDefault="00D61A62" w:rsidP="00317B5B">
      <w:pPr>
        <w:pStyle w:val="Predeterminado"/>
        <w:numPr>
          <w:ilvl w:val="0"/>
          <w:numId w:val="5"/>
        </w:numPr>
        <w:spacing w:after="0" w:line="240" w:lineRule="auto"/>
        <w:rPr>
          <w:rFonts w:ascii="Arial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M</w:t>
      </w:r>
      <w:r w:rsidR="00317B5B" w:rsidRPr="00D4640E">
        <w:rPr>
          <w:rFonts w:ascii="Arial" w:eastAsia="Times New Roman" w:hAnsi="Arial" w:cs="Arial"/>
          <w:lang w:val="es-ES_tradnl"/>
        </w:rPr>
        <w:t>árgenes: superior e inferior: 2.5 cm</w:t>
      </w:r>
      <w:r w:rsidRPr="00D4640E">
        <w:rPr>
          <w:rFonts w:ascii="Arial" w:eastAsia="Times New Roman" w:hAnsi="Arial" w:cs="Arial"/>
          <w:lang w:val="es-ES_tradnl"/>
        </w:rPr>
        <w:t xml:space="preserve">, </w:t>
      </w:r>
      <w:r w:rsidR="00317B5B" w:rsidRPr="00D4640E">
        <w:rPr>
          <w:rFonts w:ascii="Arial" w:eastAsia="Times New Roman" w:hAnsi="Arial" w:cs="Arial"/>
          <w:lang w:val="es-ES_tradnl"/>
        </w:rPr>
        <w:t>derecho: 2.5 cm</w:t>
      </w:r>
      <w:r w:rsidRPr="00D4640E">
        <w:rPr>
          <w:rFonts w:ascii="Arial" w:eastAsia="Times New Roman" w:hAnsi="Arial" w:cs="Arial"/>
          <w:lang w:val="es-ES_tradnl"/>
        </w:rPr>
        <w:t xml:space="preserve">, </w:t>
      </w:r>
      <w:r w:rsidR="00317B5B" w:rsidRPr="00D4640E">
        <w:rPr>
          <w:rFonts w:ascii="Arial" w:eastAsia="Times New Roman" w:hAnsi="Arial" w:cs="Arial"/>
          <w:lang w:val="es-ES_tradnl"/>
        </w:rPr>
        <w:t>izquierdo 3.0 cm</w:t>
      </w:r>
      <w:r w:rsidRPr="00D4640E">
        <w:rPr>
          <w:rFonts w:ascii="Arial" w:eastAsia="Times New Roman" w:hAnsi="Arial" w:cs="Arial"/>
          <w:lang w:val="es-ES_tradnl"/>
        </w:rPr>
        <w:t>.</w:t>
      </w:r>
    </w:p>
    <w:p w14:paraId="33E2D61B" w14:textId="77777777" w:rsidR="00317B5B" w:rsidRPr="00D4640E" w:rsidRDefault="00D61A62" w:rsidP="00317B5B">
      <w:pPr>
        <w:pStyle w:val="Predeterminad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L</w:t>
      </w:r>
      <w:r w:rsidR="00317B5B" w:rsidRPr="00D4640E">
        <w:rPr>
          <w:rFonts w:ascii="Arial" w:eastAsia="Times New Roman" w:hAnsi="Arial" w:cs="Arial"/>
          <w:lang w:val="es-ES_tradnl"/>
        </w:rPr>
        <w:t>etra: Arial tamaño 12, doble espacio</w:t>
      </w:r>
      <w:r w:rsidRPr="00D4640E">
        <w:rPr>
          <w:rFonts w:ascii="Arial" w:eastAsia="Times New Roman" w:hAnsi="Arial" w:cs="Arial"/>
          <w:lang w:val="es-ES_tradnl"/>
        </w:rPr>
        <w:t>.</w:t>
      </w:r>
    </w:p>
    <w:p w14:paraId="203C975D" w14:textId="77777777" w:rsidR="00D61A62" w:rsidRPr="00D4640E" w:rsidRDefault="00D61A62" w:rsidP="00317B5B">
      <w:pPr>
        <w:pStyle w:val="Predeterminad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Engargolado.</w:t>
      </w:r>
    </w:p>
    <w:p w14:paraId="4F877E2F" w14:textId="77777777" w:rsidR="00317B5B" w:rsidRPr="00D4640E" w:rsidRDefault="00317B5B" w:rsidP="00317B5B">
      <w:pPr>
        <w:pStyle w:val="Predeterminado"/>
        <w:spacing w:after="0" w:line="240" w:lineRule="auto"/>
        <w:ind w:left="720"/>
        <w:rPr>
          <w:rFonts w:ascii="Arial" w:eastAsia="Times New Roman" w:hAnsi="Arial" w:cs="Arial"/>
          <w:lang w:val="es-ES_tradnl"/>
        </w:rPr>
      </w:pPr>
    </w:p>
    <w:p w14:paraId="1C00C225" w14:textId="05BAB814" w:rsidR="00317B5B" w:rsidRPr="00D4640E" w:rsidRDefault="00317B5B" w:rsidP="00317B5B">
      <w:pPr>
        <w:pStyle w:val="Predeterminado"/>
        <w:spacing w:after="0" w:line="360" w:lineRule="auto"/>
        <w:jc w:val="both"/>
        <w:rPr>
          <w:rFonts w:ascii="Arial" w:hAnsi="Arial" w:cs="Arial"/>
          <w:lang w:val="es-ES_tradnl"/>
        </w:rPr>
      </w:pPr>
      <w:r w:rsidRPr="00D4640E">
        <w:rPr>
          <w:rFonts w:ascii="Arial" w:eastAsia="Times New Roman" w:hAnsi="Arial" w:cs="Arial"/>
          <w:lang w:val="es-ES_tradnl"/>
        </w:rPr>
        <w:t>El proyecto deberá contar con el</w:t>
      </w:r>
      <w:r w:rsidR="00D4640E" w:rsidRPr="00D4640E">
        <w:rPr>
          <w:rFonts w:ascii="Arial" w:eastAsia="Times New Roman" w:hAnsi="Arial" w:cs="Arial"/>
          <w:lang w:val="es-ES_tradnl"/>
        </w:rPr>
        <w:t xml:space="preserve"> visto bueno de algún profesor </w:t>
      </w:r>
      <w:r w:rsidRPr="00D4640E">
        <w:rPr>
          <w:rFonts w:ascii="Arial" w:eastAsia="Times New Roman" w:hAnsi="Arial" w:cs="Arial"/>
          <w:lang w:val="es-ES_tradnl"/>
        </w:rPr>
        <w:t xml:space="preserve">de la División de Ciencias Sociales y Humanidades, que puede ser expresado en una carta impresa o mensaje electrónico </w:t>
      </w:r>
      <w:r w:rsidR="00D4640E" w:rsidRPr="00D4640E">
        <w:rPr>
          <w:rFonts w:ascii="Arial" w:eastAsia="Times New Roman" w:hAnsi="Arial" w:cs="Arial"/>
          <w:lang w:val="es-ES_tradnl"/>
        </w:rPr>
        <w:t xml:space="preserve">dirigido </w:t>
      </w:r>
      <w:r w:rsidRPr="00D4640E">
        <w:rPr>
          <w:rFonts w:ascii="Arial" w:eastAsia="Times New Roman" w:hAnsi="Arial" w:cs="Arial"/>
          <w:lang w:val="es-ES_tradnl"/>
        </w:rPr>
        <w:t>al Comité de Posgrado o con</w:t>
      </w:r>
      <w:r w:rsidR="00D4640E" w:rsidRPr="00D4640E">
        <w:rPr>
          <w:rFonts w:ascii="Arial" w:eastAsia="Times New Roman" w:hAnsi="Arial" w:cs="Arial"/>
          <w:lang w:val="es-ES_tradnl"/>
        </w:rPr>
        <w:t xml:space="preserve"> el nombre y firma del profesor</w:t>
      </w:r>
      <w:r w:rsidRPr="00D4640E">
        <w:rPr>
          <w:rFonts w:ascii="Arial" w:eastAsia="Times New Roman" w:hAnsi="Arial" w:cs="Arial"/>
          <w:lang w:val="es-ES_tradnl"/>
        </w:rPr>
        <w:t xml:space="preserve"> al final del proyecto. Esto no implica que el aspirante está a</w:t>
      </w:r>
      <w:r w:rsidR="00D4640E" w:rsidRPr="00D4640E">
        <w:rPr>
          <w:rFonts w:ascii="Arial" w:eastAsia="Times New Roman" w:hAnsi="Arial" w:cs="Arial"/>
          <w:lang w:val="es-ES_tradnl"/>
        </w:rPr>
        <w:t>ceptado, ni designa al profesor como director de Tesis, so</w:t>
      </w:r>
      <w:r w:rsidRPr="00D4640E">
        <w:rPr>
          <w:rFonts w:ascii="Arial" w:eastAsia="Times New Roman" w:hAnsi="Arial" w:cs="Arial"/>
          <w:lang w:val="es-ES_tradnl"/>
        </w:rPr>
        <w:t>lo expresa que el proyecto propuesto se inserta en los proyectos de investigación cultivados por el claustro de profesores. La responsabilidad de la calidad del texto es del aspirante.</w:t>
      </w:r>
    </w:p>
    <w:p w14:paraId="6424BC96" w14:textId="77777777" w:rsidR="00683750" w:rsidRPr="00D4640E" w:rsidRDefault="003C4041" w:rsidP="00317B5B">
      <w:pPr>
        <w:spacing w:after="0" w:line="360" w:lineRule="auto"/>
        <w:rPr>
          <w:lang w:val="es-ES_tradnl"/>
        </w:rPr>
      </w:pPr>
      <w:r w:rsidRPr="00D4640E">
        <w:rPr>
          <w:lang w:val="es-ES_tradnl"/>
        </w:rPr>
        <w:t xml:space="preserve"> </w:t>
      </w:r>
    </w:p>
    <w:sectPr w:rsidR="00683750" w:rsidRPr="00D4640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15CC3" w14:textId="77777777" w:rsidR="003E20C4" w:rsidRDefault="003E20C4" w:rsidP="00387542">
      <w:pPr>
        <w:spacing w:after="0" w:line="240" w:lineRule="auto"/>
      </w:pPr>
      <w:r>
        <w:separator/>
      </w:r>
    </w:p>
  </w:endnote>
  <w:endnote w:type="continuationSeparator" w:id="0">
    <w:p w14:paraId="69C5A5A7" w14:textId="77777777" w:rsidR="003E20C4" w:rsidRDefault="003E20C4" w:rsidP="0038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771674"/>
      <w:docPartObj>
        <w:docPartGallery w:val="Page Numbers (Bottom of Page)"/>
        <w:docPartUnique/>
      </w:docPartObj>
    </w:sdtPr>
    <w:sdtEndPr/>
    <w:sdtContent>
      <w:p w14:paraId="776CABD2" w14:textId="77777777" w:rsidR="001644CF" w:rsidRPr="001644CF" w:rsidRDefault="00812309" w:rsidP="001644CF">
        <w:pPr>
          <w:pStyle w:val="Piedepgina"/>
          <w:tabs>
            <w:tab w:val="left" w:pos="360"/>
            <w:tab w:val="left" w:pos="450"/>
            <w:tab w:val="left" w:pos="630"/>
          </w:tabs>
          <w:rPr>
            <w:rFonts w:ascii="Arial Narrow" w:eastAsia="Times New Roman" w:hAnsi="Arial Narrow" w:cs="Times New Roman"/>
            <w:b/>
            <w:color w:val="E36C0A"/>
            <w:lang w:eastAsia="es-ES"/>
          </w:rPr>
        </w:pPr>
        <w:r w:rsidRPr="001644CF">
          <w:rPr>
            <w:rFonts w:ascii="Arial Narrow" w:eastAsia="Times New Roman" w:hAnsi="Arial Narrow" w:cs="Times New Roman"/>
            <w:b/>
            <w:color w:val="E36C0A"/>
            <w:lang w:eastAsia="es-ES"/>
          </w:rPr>
          <w:t>Unidad Cuajimalpa</w:t>
        </w:r>
      </w:p>
      <w:p w14:paraId="1F089ADE" w14:textId="77777777" w:rsidR="001644CF" w:rsidRPr="001644CF" w:rsidRDefault="00812309" w:rsidP="001644CF">
        <w:pPr>
          <w:tabs>
            <w:tab w:val="center" w:pos="4419"/>
            <w:tab w:val="right" w:pos="8838"/>
          </w:tabs>
          <w:spacing w:after="0" w:line="240" w:lineRule="auto"/>
          <w:rPr>
            <w:rFonts w:ascii="Arial Narrow" w:eastAsia="Times New Roman" w:hAnsi="Arial Narrow" w:cs="Arial"/>
            <w:b/>
            <w:sz w:val="20"/>
            <w:szCs w:val="20"/>
            <w:lang w:eastAsia="es-ES"/>
          </w:rPr>
        </w:pPr>
        <w:r w:rsidRPr="001644CF">
          <w:rPr>
            <w:rFonts w:ascii="Arial Narrow" w:eastAsia="Times New Roman" w:hAnsi="Arial Narrow" w:cs="Arial"/>
            <w:b/>
            <w:sz w:val="20"/>
            <w:szCs w:val="20"/>
            <w:lang w:eastAsia="es-ES"/>
          </w:rPr>
          <w:t>DCSH| División de Ciencias Sociales y Humanidades</w:t>
        </w:r>
      </w:p>
      <w:p w14:paraId="2829E8A1" w14:textId="77777777" w:rsidR="001644CF" w:rsidRPr="001644CF" w:rsidRDefault="00812309" w:rsidP="001644CF">
        <w:pPr>
          <w:spacing w:after="0" w:line="240" w:lineRule="auto"/>
          <w:rPr>
            <w:rFonts w:ascii="Arial Narrow" w:eastAsia="Arial Unicode MS" w:hAnsi="Arial Narrow" w:cs="Arial Unicode MS"/>
            <w:sz w:val="18"/>
            <w:szCs w:val="18"/>
            <w:lang w:val="es-ES" w:eastAsia="es-ES"/>
          </w:rPr>
        </w:pPr>
        <w:r w:rsidRPr="001644CF">
          <w:rPr>
            <w:rFonts w:ascii="Arial Narrow" w:eastAsia="Arial Unicode MS" w:hAnsi="Arial Narrow" w:cs="Arial Unicode MS"/>
            <w:sz w:val="18"/>
            <w:szCs w:val="18"/>
            <w:lang w:val="es-ES" w:eastAsia="es-ES"/>
          </w:rPr>
          <w:t>Torre III, 6to. Piso.</w:t>
        </w:r>
      </w:p>
      <w:p w14:paraId="6ACE21E2" w14:textId="77777777" w:rsidR="001644CF" w:rsidRPr="001644CF" w:rsidRDefault="00812309" w:rsidP="001644CF">
        <w:pPr>
          <w:spacing w:after="0" w:line="240" w:lineRule="auto"/>
          <w:rPr>
            <w:rFonts w:ascii="Arial Narrow" w:eastAsia="Arial Unicode MS" w:hAnsi="Arial Narrow" w:cs="Arial Unicode MS"/>
            <w:sz w:val="18"/>
            <w:szCs w:val="18"/>
            <w:lang w:val="es-ES" w:eastAsia="es-ES"/>
          </w:rPr>
        </w:pPr>
        <w:r w:rsidRPr="001644CF">
          <w:rPr>
            <w:rFonts w:ascii="Arial Narrow" w:eastAsia="Arial Unicode MS" w:hAnsi="Arial Narrow" w:cs="Arial Unicode MS"/>
            <w:sz w:val="18"/>
            <w:szCs w:val="18"/>
            <w:lang w:val="es-ES" w:eastAsia="es-ES"/>
          </w:rPr>
          <w:t>Avenida vasco de Quiroga 4871, Colonia Santa Fé Cuajimalpa</w:t>
        </w:r>
      </w:p>
      <w:p w14:paraId="00F6BA31" w14:textId="77777777" w:rsidR="001644CF" w:rsidRPr="001644CF" w:rsidRDefault="00812309" w:rsidP="001644CF">
        <w:pPr>
          <w:spacing w:after="0" w:line="240" w:lineRule="auto"/>
          <w:rPr>
            <w:rFonts w:ascii="Times New Roman" w:eastAsia="Times New Roman" w:hAnsi="Times New Roman" w:cs="Times New Roman"/>
            <w:sz w:val="18"/>
            <w:szCs w:val="18"/>
            <w:lang w:val="es-ES" w:eastAsia="es-ES"/>
          </w:rPr>
        </w:pPr>
        <w:r w:rsidRPr="001644CF">
          <w:rPr>
            <w:rFonts w:ascii="Arial Narrow" w:eastAsia="Arial Unicode MS" w:hAnsi="Arial Narrow" w:cs="Arial Unicode MS"/>
            <w:sz w:val="18"/>
            <w:szCs w:val="18"/>
            <w:lang w:val="es-ES" w:eastAsia="es-ES"/>
          </w:rPr>
          <w:t>Delegación Cuajimalpa de Morelos, C.P. 05348, México, D.F.</w:t>
        </w:r>
      </w:p>
      <w:p w14:paraId="14518A3F" w14:textId="77777777" w:rsidR="001644CF" w:rsidRPr="001644CF" w:rsidRDefault="00812309" w:rsidP="001644CF">
        <w:pPr>
          <w:tabs>
            <w:tab w:val="left" w:pos="360"/>
            <w:tab w:val="left" w:pos="450"/>
            <w:tab w:val="left" w:pos="630"/>
            <w:tab w:val="center" w:pos="4419"/>
            <w:tab w:val="right" w:pos="8838"/>
          </w:tabs>
          <w:spacing w:after="0" w:line="240" w:lineRule="auto"/>
          <w:rPr>
            <w:rFonts w:ascii="Arial Narrow" w:eastAsia="Times New Roman" w:hAnsi="Arial Narrow" w:cs="Times New Roman"/>
            <w:b/>
            <w:sz w:val="20"/>
            <w:szCs w:val="20"/>
            <w:lang w:eastAsia="es-ES"/>
          </w:rPr>
        </w:pPr>
        <w:r w:rsidRPr="001644CF">
          <w:rPr>
            <w:rFonts w:ascii="Arial Narrow Bold" w:eastAsia="Times New Roman" w:hAnsi="Arial Narrow Bold" w:cs="Times New Roman"/>
            <w:sz w:val="18"/>
            <w:szCs w:val="18"/>
            <w:lang w:eastAsia="es-ES"/>
          </w:rPr>
          <w:t>www.cua.uam.mx</w:t>
        </w:r>
      </w:p>
      <w:p w14:paraId="17315F51" w14:textId="77777777" w:rsidR="00563723" w:rsidRDefault="008123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0E" w:rsidRPr="00D4640E">
          <w:rPr>
            <w:noProof/>
            <w:lang w:val="es-ES"/>
          </w:rPr>
          <w:t>2</w:t>
        </w:r>
        <w:r>
          <w:fldChar w:fldCharType="end"/>
        </w:r>
      </w:p>
    </w:sdtContent>
  </w:sdt>
  <w:p w14:paraId="5C226FE4" w14:textId="77777777" w:rsidR="00563723" w:rsidRDefault="00D4640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3BAB4" w14:textId="77777777" w:rsidR="003E20C4" w:rsidRDefault="003E20C4" w:rsidP="00387542">
      <w:pPr>
        <w:spacing w:after="0" w:line="240" w:lineRule="auto"/>
      </w:pPr>
      <w:r>
        <w:separator/>
      </w:r>
    </w:p>
  </w:footnote>
  <w:footnote w:type="continuationSeparator" w:id="0">
    <w:p w14:paraId="0AA8CA47" w14:textId="77777777" w:rsidR="003E20C4" w:rsidRDefault="003E20C4" w:rsidP="00387542">
      <w:pPr>
        <w:spacing w:after="0" w:line="240" w:lineRule="auto"/>
      </w:pPr>
      <w:r>
        <w:continuationSeparator/>
      </w:r>
    </w:p>
  </w:footnote>
  <w:footnote w:id="1">
    <w:p w14:paraId="76366173" w14:textId="29FCCE55" w:rsidR="00B410D7" w:rsidRPr="00B410D7" w:rsidRDefault="00317B5B" w:rsidP="00B410D7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B410D7">
        <w:rPr>
          <w:rStyle w:val="Refdenotaalpie"/>
          <w:rFonts w:ascii="Arial" w:hAnsi="Arial" w:cs="Arial"/>
          <w:sz w:val="22"/>
          <w:szCs w:val="22"/>
        </w:rPr>
        <w:footnoteRef/>
      </w:r>
      <w:r w:rsidRPr="00B410D7">
        <w:rPr>
          <w:rFonts w:ascii="Arial" w:hAnsi="Arial" w:cs="Arial"/>
          <w:sz w:val="22"/>
          <w:szCs w:val="22"/>
        </w:rPr>
        <w:t xml:space="preserve"> La Bibliografía Comentada debe dar la referencia bibliográfica de cada fuente en estilo Chicago o MLA, y brevemente explicar la relevancia de la fuente a la hipótesis o propuesta central del proyecto de investigación (ej. pertinencia al estado de la cuestión, contexto histórico, marco teórico, sustento del desarrollo, etc.).  Esta información ayudará a determinar el grado de avance previo de la investigación y si promete ser un proyecto factible dentro de la normatividad temporal del programa</w:t>
      </w:r>
      <w:r w:rsidR="00B410D7" w:rsidRPr="00B410D7">
        <w:rPr>
          <w:rFonts w:ascii="Arial" w:hAnsi="Arial" w:cs="Arial"/>
          <w:sz w:val="22"/>
          <w:szCs w:val="22"/>
        </w:rPr>
        <w:t>.</w:t>
      </w:r>
    </w:p>
  </w:footnote>
  <w:footnote w:id="2">
    <w:p w14:paraId="1F4575D6" w14:textId="56B78526" w:rsidR="00317B5B" w:rsidRPr="009B4C6A" w:rsidRDefault="00317B5B" w:rsidP="00B410D7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B410D7">
        <w:rPr>
          <w:rStyle w:val="Refdenotaalpie"/>
          <w:rFonts w:ascii="Arial" w:hAnsi="Arial" w:cs="Arial"/>
          <w:sz w:val="22"/>
          <w:szCs w:val="22"/>
        </w:rPr>
        <w:footnoteRef/>
      </w:r>
      <w:r w:rsidRPr="00B410D7">
        <w:rPr>
          <w:rFonts w:ascii="Arial" w:hAnsi="Arial" w:cs="Arial"/>
          <w:sz w:val="22"/>
          <w:szCs w:val="22"/>
        </w:rPr>
        <w:t xml:space="preserve"> La duración del Doctorado en Ciencia</w:t>
      </w:r>
      <w:r w:rsidR="00D4640E">
        <w:rPr>
          <w:rFonts w:ascii="Arial" w:hAnsi="Arial" w:cs="Arial"/>
          <w:sz w:val="22"/>
          <w:szCs w:val="22"/>
        </w:rPr>
        <w:t>s Sociales y Humanidades es de 4</w:t>
      </w:r>
      <w:r w:rsidRPr="00B410D7">
        <w:rPr>
          <w:rFonts w:ascii="Arial" w:hAnsi="Arial" w:cs="Arial"/>
          <w:sz w:val="22"/>
          <w:szCs w:val="22"/>
        </w:rPr>
        <w:t xml:space="preserve"> años, por lo que el cronograma deberá contemplar la entrega de la versión final de la Tesis en el trimestre número </w:t>
      </w:r>
      <w:r w:rsidR="00D4640E">
        <w:rPr>
          <w:rFonts w:ascii="Arial" w:hAnsi="Arial" w:cs="Arial"/>
          <w:sz w:val="22"/>
          <w:szCs w:val="22"/>
        </w:rPr>
        <w:t>doce</w:t>
      </w:r>
      <w:bookmarkStart w:id="0" w:name="_GoBack"/>
      <w:bookmarkEnd w:id="0"/>
      <w:r w:rsidRPr="00B410D7">
        <w:rPr>
          <w:rFonts w:ascii="Arial" w:hAnsi="Arial"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1644CF" w:rsidRPr="001644CF" w14:paraId="49ED6FB4" w14:textId="77777777" w:rsidTr="009B195B">
      <w:tc>
        <w:tcPr>
          <w:tcW w:w="4936" w:type="dxa"/>
        </w:tcPr>
        <w:p w14:paraId="2A6CCB07" w14:textId="77777777" w:rsidR="001644CF" w:rsidRPr="001644CF" w:rsidRDefault="00812309" w:rsidP="001644CF">
          <w:pPr>
            <w:tabs>
              <w:tab w:val="center" w:pos="4419"/>
              <w:tab w:val="right" w:pos="8838"/>
            </w:tabs>
            <w:rPr>
              <w:lang w:val="es-ES"/>
            </w:rPr>
          </w:pPr>
          <w:r w:rsidRPr="001644CF"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6E76F8B0" wp14:editId="652F5B24">
                <wp:extent cx="2694800" cy="705069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800" cy="70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14:paraId="2AB5975F" w14:textId="77777777" w:rsidR="001644CF" w:rsidRPr="001644CF" w:rsidRDefault="00D4640E" w:rsidP="001644CF">
          <w:pPr>
            <w:tabs>
              <w:tab w:val="center" w:pos="4419"/>
              <w:tab w:val="right" w:pos="8838"/>
            </w:tabs>
            <w:ind w:right="34"/>
            <w:rPr>
              <w:lang w:val="es-ES"/>
            </w:rPr>
          </w:pPr>
        </w:p>
        <w:p w14:paraId="137CEA76" w14:textId="77777777" w:rsidR="001644CF" w:rsidRPr="001644CF" w:rsidRDefault="00D4640E" w:rsidP="001644CF">
          <w:pPr>
            <w:tabs>
              <w:tab w:val="center" w:pos="4419"/>
              <w:tab w:val="right" w:pos="8838"/>
            </w:tabs>
            <w:ind w:right="34"/>
            <w:rPr>
              <w:lang w:val="es-ES"/>
            </w:rPr>
          </w:pPr>
        </w:p>
        <w:p w14:paraId="3A3B6744" w14:textId="77777777" w:rsidR="001644CF" w:rsidRPr="001644CF" w:rsidRDefault="00D4640E" w:rsidP="001644CF">
          <w:pPr>
            <w:tabs>
              <w:tab w:val="center" w:pos="4419"/>
              <w:tab w:val="right" w:pos="8838"/>
            </w:tabs>
            <w:ind w:right="34"/>
            <w:rPr>
              <w:lang w:val="es-ES"/>
            </w:rPr>
          </w:pPr>
        </w:p>
        <w:p w14:paraId="13F5709A" w14:textId="77777777" w:rsidR="001644CF" w:rsidRPr="001644CF" w:rsidRDefault="00812309" w:rsidP="001644CF">
          <w:pPr>
            <w:tabs>
              <w:tab w:val="right" w:pos="8838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  <w:lang w:val="es-ES"/>
            </w:rPr>
          </w:pPr>
          <w:r w:rsidRPr="001644CF">
            <w:rPr>
              <w:rFonts w:ascii="Arial Narrow" w:hAnsi="Arial Narrow"/>
              <w:b/>
              <w:i/>
              <w:color w:val="808080"/>
              <w:sz w:val="17"/>
              <w:szCs w:val="17"/>
              <w:lang w:val="es-ES"/>
            </w:rPr>
            <w:t>Comunidad académica comprometida</w:t>
          </w:r>
          <w:r w:rsidRPr="001644CF">
            <w:rPr>
              <w:rFonts w:ascii="Arial Narrow" w:hAnsi="Arial Narrow"/>
              <w:b/>
              <w:i/>
              <w:color w:val="808080"/>
              <w:sz w:val="17"/>
              <w:szCs w:val="17"/>
              <w:lang w:val="es-ES"/>
            </w:rPr>
            <w:br/>
            <w:t>con el desarrollo humano de la sociedad.</w:t>
          </w:r>
        </w:p>
      </w:tc>
    </w:tr>
  </w:tbl>
  <w:p w14:paraId="34E3293A" w14:textId="77777777" w:rsidR="001644CF" w:rsidRPr="001644CF" w:rsidRDefault="00D4640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6F0"/>
    <w:multiLevelType w:val="hybridMultilevel"/>
    <w:tmpl w:val="6CCA08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2658"/>
    <w:multiLevelType w:val="hybridMultilevel"/>
    <w:tmpl w:val="4CE8E9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71F4"/>
    <w:multiLevelType w:val="hybridMultilevel"/>
    <w:tmpl w:val="EC063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306A4"/>
    <w:multiLevelType w:val="hybridMultilevel"/>
    <w:tmpl w:val="F2B841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92359"/>
    <w:multiLevelType w:val="hybridMultilevel"/>
    <w:tmpl w:val="A78C1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42"/>
    <w:rsid w:val="000706E9"/>
    <w:rsid w:val="00235FCE"/>
    <w:rsid w:val="00317B5B"/>
    <w:rsid w:val="00387542"/>
    <w:rsid w:val="003C4041"/>
    <w:rsid w:val="003E20C4"/>
    <w:rsid w:val="00435D96"/>
    <w:rsid w:val="004D35FA"/>
    <w:rsid w:val="00683750"/>
    <w:rsid w:val="007424B6"/>
    <w:rsid w:val="007F26D7"/>
    <w:rsid w:val="00812309"/>
    <w:rsid w:val="009A513D"/>
    <w:rsid w:val="00A412B4"/>
    <w:rsid w:val="00A646A7"/>
    <w:rsid w:val="00A821DF"/>
    <w:rsid w:val="00B410D7"/>
    <w:rsid w:val="00D41099"/>
    <w:rsid w:val="00D4640E"/>
    <w:rsid w:val="00D61A62"/>
    <w:rsid w:val="00D8273B"/>
    <w:rsid w:val="00E27C36"/>
    <w:rsid w:val="00F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EF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87542"/>
    <w:pPr>
      <w:tabs>
        <w:tab w:val="left" w:pos="708"/>
      </w:tabs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75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75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754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8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542"/>
  </w:style>
  <w:style w:type="paragraph" w:styleId="Piedepgina">
    <w:name w:val="footer"/>
    <w:basedOn w:val="Normal"/>
    <w:link w:val="PiedepginaCar"/>
    <w:uiPriority w:val="99"/>
    <w:unhideWhenUsed/>
    <w:rsid w:val="0038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542"/>
  </w:style>
  <w:style w:type="table" w:customStyle="1" w:styleId="Tablaconcuadrcula1">
    <w:name w:val="Tabla con cuadrícula1"/>
    <w:basedOn w:val="Tablanormal"/>
    <w:next w:val="Tablaconcuadrcula"/>
    <w:rsid w:val="0038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8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387542"/>
    <w:pPr>
      <w:tabs>
        <w:tab w:val="left" w:pos="708"/>
      </w:tabs>
      <w:suppressAutoHyphens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75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75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754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8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542"/>
  </w:style>
  <w:style w:type="paragraph" w:styleId="Piedepgina">
    <w:name w:val="footer"/>
    <w:basedOn w:val="Normal"/>
    <w:link w:val="PiedepginaCar"/>
    <w:uiPriority w:val="99"/>
    <w:unhideWhenUsed/>
    <w:rsid w:val="0038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542"/>
  </w:style>
  <w:style w:type="table" w:customStyle="1" w:styleId="Tablaconcuadrcula1">
    <w:name w:val="Tabla con cuadrícula1"/>
    <w:basedOn w:val="Tablanormal"/>
    <w:next w:val="Tablaconcuadrcula"/>
    <w:rsid w:val="00387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8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SAMPEDRO</cp:lastModifiedBy>
  <cp:revision>3</cp:revision>
  <dcterms:created xsi:type="dcterms:W3CDTF">2019-02-26T17:54:00Z</dcterms:created>
  <dcterms:modified xsi:type="dcterms:W3CDTF">2019-02-26T17:57:00Z</dcterms:modified>
</cp:coreProperties>
</file>