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3519A4" w:rsidRDefault="003519A4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</w:t>
      </w:r>
      <w:r w:rsidR="00846BE3">
        <w:rPr>
          <w:rFonts w:ascii="Arial" w:hAnsi="Arial" w:cs="Arial"/>
          <w:sz w:val="24"/>
          <w:szCs w:val="24"/>
        </w:rPr>
        <w:t xml:space="preserve">os términos de la Convocatoria </w:t>
      </w:r>
      <w:r>
        <w:rPr>
          <w:rFonts w:ascii="Arial" w:hAnsi="Arial" w:cs="Arial"/>
          <w:sz w:val="24"/>
          <w:szCs w:val="24"/>
        </w:rPr>
        <w:t>20</w:t>
      </w:r>
      <w:r w:rsidR="00846BE3">
        <w:rPr>
          <w:rFonts w:ascii="Arial" w:hAnsi="Arial" w:cs="Arial"/>
          <w:sz w:val="24"/>
          <w:szCs w:val="24"/>
        </w:rPr>
        <w:t>2</w:t>
      </w:r>
      <w:r w:rsidR="003519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para el</w:t>
      </w:r>
      <w:r w:rsidR="009069B5">
        <w:rPr>
          <w:rFonts w:ascii="Arial" w:hAnsi="Arial" w:cs="Arial"/>
          <w:sz w:val="24"/>
          <w:szCs w:val="24"/>
        </w:rPr>
        <w:t xml:space="preserve"> doctorado</w:t>
      </w:r>
      <w:r>
        <w:rPr>
          <w:rFonts w:ascii="Arial" w:hAnsi="Arial" w:cs="Arial"/>
          <w:sz w:val="24"/>
          <w:szCs w:val="24"/>
        </w:rPr>
        <w:t xml:space="preserve">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8D" w:rsidRDefault="0064008D" w:rsidP="00E047C9">
      <w:pPr>
        <w:spacing w:line="240" w:lineRule="auto"/>
      </w:pPr>
      <w:r>
        <w:separator/>
      </w:r>
    </w:p>
  </w:endnote>
  <w:endnote w:type="continuationSeparator" w:id="0">
    <w:p w:rsidR="0064008D" w:rsidRDefault="0064008D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430F2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8D" w:rsidRDefault="0064008D" w:rsidP="00E047C9">
      <w:pPr>
        <w:spacing w:line="240" w:lineRule="auto"/>
      </w:pPr>
      <w:r>
        <w:separator/>
      </w:r>
    </w:p>
  </w:footnote>
  <w:footnote w:type="continuationSeparator" w:id="0">
    <w:p w:rsidR="0064008D" w:rsidRDefault="0064008D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30F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179ED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5858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519A4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04A5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4008D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6BE3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69B5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114"/>
    <w:rsid w:val="00985D3C"/>
    <w:rsid w:val="009A3C17"/>
    <w:rsid w:val="009B6DB6"/>
    <w:rsid w:val="009C1782"/>
    <w:rsid w:val="009C793E"/>
    <w:rsid w:val="009D09C2"/>
    <w:rsid w:val="009D6C9B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84285"/>
    <w:rsid w:val="00D87085"/>
    <w:rsid w:val="00DA4368"/>
    <w:rsid w:val="00DA59F4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506B"/>
    <w:rsid w:val="00EF78B8"/>
    <w:rsid w:val="00F14A9F"/>
    <w:rsid w:val="00F164C1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FE42"/>
  <w15:docId w15:val="{CFB7A04D-07CC-4064-A20F-334BA5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CE3B-3365-442F-B727-9DFEB52A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6</cp:revision>
  <cp:lastPrinted>2018-02-19T15:55:00Z</cp:lastPrinted>
  <dcterms:created xsi:type="dcterms:W3CDTF">2022-02-15T18:45:00Z</dcterms:created>
  <dcterms:modified xsi:type="dcterms:W3CDTF">2023-02-22T20:59:00Z</dcterms:modified>
</cp:coreProperties>
</file>